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626"/>
        <w:gridCol w:w="1326"/>
        <w:gridCol w:w="1845"/>
        <w:gridCol w:w="1071"/>
        <w:gridCol w:w="1633"/>
        <w:gridCol w:w="636"/>
        <w:gridCol w:w="861"/>
      </w:tblGrid>
      <w:tr w:rsidR="00D01A09" w:rsidRPr="002231F1" w:rsidTr="00494A82">
        <w:trPr>
          <w:gridAfter w:val="9"/>
          <w:wAfter w:w="12191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28528F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494A82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494A82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99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494A82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99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494A82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494A82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Econ</w:t>
            </w:r>
            <w:proofErr w:type="spellEnd"/>
            <w:r>
              <w:rPr>
                <w:color w:val="000000"/>
              </w:rPr>
              <w:t>. Eugenio Ramón Martínez Ruíz Díaz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Macroeconomía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D01A09" w:rsidP="00494A82">
            <w:pPr>
              <w:pStyle w:val="Sinespaciado"/>
              <w:spacing w:line="360" w:lineRule="auto"/>
              <w:ind w:left="567" w:hanging="567"/>
              <w:jc w:val="both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proofErr w:type="spellStart"/>
            <w:r w:rsidR="00494A82">
              <w:rPr>
                <w:sz w:val="24"/>
                <w:szCs w:val="24"/>
              </w:rPr>
              <w:t>Dornbusch</w:t>
            </w:r>
            <w:proofErr w:type="spellEnd"/>
            <w:r w:rsidR="00494A82" w:rsidRPr="00846294">
              <w:rPr>
                <w:sz w:val="24"/>
                <w:szCs w:val="24"/>
              </w:rPr>
              <w:t xml:space="preserve"> y Fischer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494A82" w:rsidP="00C54A3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</w:t>
            </w:r>
            <w:r w:rsidR="00B50E12">
              <w:rPr>
                <w:color w:val="000000"/>
              </w:rPr>
              <w:t>udi</w:t>
            </w:r>
            <w:proofErr w:type="spellEnd"/>
            <w:r>
              <w:rPr>
                <w:color w:val="000000"/>
              </w:rPr>
              <w:t xml:space="preserve"> y Stanley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D01A09" w:rsidP="00C54A35">
            <w:pPr>
              <w:jc w:val="center"/>
              <w:rPr>
                <w:i/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494A82" w:rsidRPr="00B50E12">
              <w:rPr>
                <w:i/>
                <w:sz w:val="24"/>
                <w:szCs w:val="24"/>
              </w:rPr>
              <w:t>Macroeconomía.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494A82" w:rsidP="00C54A35">
            <w:pPr>
              <w:jc w:val="center"/>
              <w:rPr>
                <w:color w:val="000000"/>
              </w:rPr>
            </w:pPr>
            <w:r w:rsidRPr="00846294">
              <w:rPr>
                <w:sz w:val="24"/>
                <w:szCs w:val="24"/>
              </w:rPr>
              <w:t>México, D.F.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494A82" w:rsidP="00494A82">
            <w:pPr>
              <w:pStyle w:val="Sinespaciado"/>
              <w:spacing w:line="360" w:lineRule="auto"/>
              <w:ind w:left="567" w:hanging="567"/>
              <w:jc w:val="both"/>
              <w:rPr>
                <w:sz w:val="24"/>
                <w:szCs w:val="24"/>
              </w:rPr>
            </w:pPr>
            <w:r w:rsidRPr="00846294">
              <w:rPr>
                <w:sz w:val="24"/>
                <w:szCs w:val="24"/>
              </w:rPr>
              <w:t xml:space="preserve">Mc </w:t>
            </w:r>
            <w:proofErr w:type="spellStart"/>
            <w:r w:rsidRPr="00846294">
              <w:rPr>
                <w:sz w:val="24"/>
                <w:szCs w:val="24"/>
              </w:rPr>
              <w:t>Graw</w:t>
            </w:r>
            <w:proofErr w:type="spellEnd"/>
            <w:r w:rsidRPr="00846294">
              <w:rPr>
                <w:sz w:val="24"/>
                <w:szCs w:val="24"/>
              </w:rPr>
              <w:t xml:space="preserve"> Hill/ Interamericana de España.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494A82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1992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494A82" w:rsidP="00C54A35">
            <w:pPr>
              <w:jc w:val="center"/>
              <w:rPr>
                <w:color w:val="000000"/>
              </w:rPr>
            </w:pPr>
            <w:r w:rsidRPr="00846294">
              <w:rPr>
                <w:sz w:val="24"/>
                <w:szCs w:val="24"/>
              </w:rPr>
              <w:t>5</w:t>
            </w:r>
            <w:r w:rsidRPr="00846294">
              <w:rPr>
                <w:sz w:val="24"/>
                <w:szCs w:val="24"/>
                <w:u w:val="single"/>
                <w:vertAlign w:val="superscript"/>
              </w:rPr>
              <w:t>a</w:t>
            </w:r>
            <w:r w:rsidR="00D01A09" w:rsidRPr="002231F1">
              <w:rPr>
                <w:color w:val="000000"/>
              </w:rPr>
              <w:t> </w:t>
            </w:r>
          </w:p>
        </w:tc>
      </w:tr>
      <w:tr w:rsidR="00D01A09" w:rsidRPr="002231F1" w:rsidTr="00494A82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E12" w:rsidRPr="00846294" w:rsidRDefault="00B50E12" w:rsidP="00B50E12">
            <w:pPr>
              <w:ind w:left="567" w:hanging="567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</w:rPr>
              <w:t>Case,</w:t>
            </w:r>
            <w:r w:rsidRPr="00B50E12">
              <w:rPr>
                <w:sz w:val="24"/>
                <w:szCs w:val="24"/>
              </w:rPr>
              <w:t xml:space="preserve"> </w:t>
            </w:r>
            <w:proofErr w:type="spellStart"/>
            <w:r w:rsidRPr="00B50E12">
              <w:rPr>
                <w:sz w:val="24"/>
                <w:szCs w:val="24"/>
              </w:rPr>
              <w:t>Fair</w:t>
            </w:r>
            <w:proofErr w:type="spellEnd"/>
            <w:r w:rsidRPr="00B50E12">
              <w:rPr>
                <w:sz w:val="24"/>
                <w:szCs w:val="24"/>
              </w:rPr>
              <w:t xml:space="preserve">  y </w:t>
            </w:r>
            <w:proofErr w:type="spellStart"/>
            <w:r w:rsidRPr="00B50E12">
              <w:rPr>
                <w:sz w:val="24"/>
                <w:szCs w:val="24"/>
              </w:rPr>
              <w:t>Oster</w:t>
            </w:r>
            <w:proofErr w:type="spellEnd"/>
            <w:r w:rsidRPr="00B50E12">
              <w:rPr>
                <w:sz w:val="24"/>
                <w:szCs w:val="24"/>
              </w:rPr>
              <w:t xml:space="preserve">. </w:t>
            </w:r>
          </w:p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B50E12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K, R Y M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B50E12" w:rsidP="00C54A35">
            <w:pPr>
              <w:jc w:val="center"/>
              <w:rPr>
                <w:color w:val="000000"/>
              </w:rPr>
            </w:pPr>
            <w:r w:rsidRPr="00846294">
              <w:rPr>
                <w:i/>
                <w:sz w:val="24"/>
                <w:szCs w:val="24"/>
                <w:lang w:val="es-ES"/>
              </w:rPr>
              <w:t>Macroeconomía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B50E12" w:rsidRPr="00846294">
              <w:rPr>
                <w:sz w:val="24"/>
                <w:szCs w:val="24"/>
              </w:rPr>
              <w:t>México, D.F.</w:t>
            </w:r>
            <w:r w:rsidR="00B50E12" w:rsidRPr="002231F1">
              <w:rPr>
                <w:color w:val="00000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B50E12" w:rsidP="00C54A35">
            <w:pPr>
              <w:jc w:val="center"/>
              <w:rPr>
                <w:color w:val="000000"/>
              </w:rPr>
            </w:pPr>
            <w:proofErr w:type="spellStart"/>
            <w:r w:rsidRPr="00846294">
              <w:rPr>
                <w:sz w:val="24"/>
                <w:szCs w:val="24"/>
                <w:lang w:val="es-ES"/>
              </w:rPr>
              <w:t>Pearson</w:t>
            </w:r>
            <w:proofErr w:type="spellEnd"/>
            <w:r w:rsidRPr="00846294">
              <w:rPr>
                <w:sz w:val="24"/>
                <w:szCs w:val="24"/>
                <w:lang w:val="es-ES"/>
              </w:rPr>
              <w:t xml:space="preserve"> Educación.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B50E12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2012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B50E12" w:rsidP="00C54A35">
            <w:pPr>
              <w:jc w:val="center"/>
              <w:rPr>
                <w:color w:val="000000"/>
              </w:rPr>
            </w:pPr>
            <w:r w:rsidRPr="00846294">
              <w:rPr>
                <w:sz w:val="24"/>
                <w:szCs w:val="24"/>
                <w:lang w:val="es-ES"/>
              </w:rPr>
              <w:t>10</w:t>
            </w:r>
            <w:r w:rsidRPr="00846294">
              <w:rPr>
                <w:sz w:val="24"/>
                <w:szCs w:val="24"/>
                <w:u w:val="single"/>
                <w:vertAlign w:val="superscript"/>
              </w:rPr>
              <w:t>a</w:t>
            </w:r>
            <w:r w:rsidR="00D01A09" w:rsidRPr="002231F1">
              <w:rPr>
                <w:color w:val="000000"/>
              </w:rPr>
              <w:t> </w:t>
            </w:r>
          </w:p>
        </w:tc>
      </w:tr>
    </w:tbl>
    <w:p w:rsidR="00EB3579" w:rsidRDefault="00CA2C90">
      <w:r>
        <w:t>1|</w:t>
      </w:r>
    </w:p>
    <w:p w:rsidR="000B2C19" w:rsidRDefault="000B2C19"/>
    <w:p w:rsidR="000B2C19" w:rsidRDefault="000B2C19"/>
    <w:p w:rsidR="000B2C19" w:rsidRDefault="000B2C19"/>
    <w:p w:rsidR="000B2C19" w:rsidRDefault="000B2C19"/>
    <w:p w:rsidR="000B2C19" w:rsidRDefault="000B2C19"/>
    <w:p w:rsidR="000B2C19" w:rsidRDefault="000B2C19"/>
    <w:p w:rsidR="000B2C19" w:rsidRDefault="000B2C19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626"/>
        <w:gridCol w:w="1326"/>
        <w:gridCol w:w="1845"/>
        <w:gridCol w:w="1071"/>
        <w:gridCol w:w="1633"/>
        <w:gridCol w:w="636"/>
        <w:gridCol w:w="861"/>
      </w:tblGrid>
      <w:tr w:rsidR="000B2C19" w:rsidRPr="002231F1" w:rsidTr="00897CED">
        <w:trPr>
          <w:gridAfter w:val="9"/>
          <w:wAfter w:w="12191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2C19" w:rsidRPr="002231F1" w:rsidRDefault="0028528F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28" type="#_x0000_t202" style="position:absolute;margin-left:-3.6pt;margin-top:-.3pt;width:303pt;height:2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0B2C19" w:rsidRDefault="000B2C19" w:rsidP="000B2C1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0B2C19" w:rsidRPr="002231F1" w:rsidTr="00897CED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</w:tr>
      <w:tr w:rsidR="000B2C19" w:rsidRPr="002231F1" w:rsidTr="00897CED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99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0B2C19" w:rsidRPr="002231F1" w:rsidTr="00897CED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899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</w:tr>
      <w:tr w:rsidR="000B2C19" w:rsidRPr="002231F1" w:rsidTr="00897CED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proofErr w:type="spellStart"/>
            <w:r w:rsidRPr="002231F1">
              <w:rPr>
                <w:color w:val="000000"/>
              </w:rPr>
              <w:t>Editoral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C19" w:rsidRPr="002231F1" w:rsidRDefault="000B2C19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0B2C19" w:rsidRPr="002231F1" w:rsidTr="00897CED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Econ</w:t>
            </w:r>
            <w:proofErr w:type="spellEnd"/>
            <w:r>
              <w:rPr>
                <w:color w:val="000000"/>
              </w:rPr>
              <w:t>. Eugenio Ramón Martínez Ruíz Díaz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Macroeconomía</w:t>
            </w: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494A82" w:rsidRDefault="005067B4" w:rsidP="005067B4">
            <w:pPr>
              <w:pStyle w:val="Sinespaciado"/>
              <w:spacing w:line="360" w:lineRule="auto"/>
              <w:jc w:val="both"/>
              <w:rPr>
                <w:color w:val="000000"/>
              </w:rPr>
            </w:pPr>
            <w:r>
              <w:rPr>
                <w:rFonts w:eastAsia="Times New Roman"/>
                <w:sz w:val="24"/>
                <w:szCs w:val="24"/>
                <w:lang w:eastAsia="es-ES_tradnl"/>
              </w:rPr>
              <w:t xml:space="preserve">Freire, Blanch, Alonso </w:t>
            </w:r>
            <w:r w:rsidRPr="00846294">
              <w:rPr>
                <w:rFonts w:eastAsia="Times New Roman"/>
                <w:sz w:val="24"/>
                <w:szCs w:val="24"/>
                <w:lang w:eastAsia="es-ES_tradnl"/>
              </w:rPr>
              <w:t>y Blanco</w:t>
            </w:r>
            <w:r>
              <w:rPr>
                <w:rFonts w:eastAsia="Times New Roman"/>
                <w:sz w:val="24"/>
                <w:szCs w:val="24"/>
                <w:lang w:eastAsia="es-ES_tradnl"/>
              </w:rPr>
              <w:t>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0B2C19" w:rsidRDefault="005067B4" w:rsidP="00897CED">
            <w:pPr>
              <w:jc w:val="center"/>
              <w:rPr>
                <w:color w:val="000000"/>
                <w:lang w:val="es-ES"/>
              </w:rPr>
            </w:pPr>
            <w:r>
              <w:rPr>
                <w:color w:val="000000"/>
              </w:rPr>
              <w:t>M, M, M</w:t>
            </w:r>
            <w:r w:rsidRPr="002231F1">
              <w:rPr>
                <w:color w:val="000000"/>
              </w:rPr>
              <w:t> </w:t>
            </w:r>
            <w:r>
              <w:rPr>
                <w:color w:val="000000"/>
              </w:rPr>
              <w:t>y F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B50E12" w:rsidRDefault="005067B4" w:rsidP="000B2C19">
            <w:pPr>
              <w:jc w:val="center"/>
              <w:rPr>
                <w:i/>
                <w:color w:val="000000"/>
              </w:rPr>
            </w:pPr>
            <w:r w:rsidRPr="00846294">
              <w:rPr>
                <w:rFonts w:eastAsia="Times New Roman"/>
                <w:i/>
                <w:sz w:val="24"/>
                <w:szCs w:val="24"/>
                <w:lang w:val="es-ES" w:eastAsia="es-ES_tradnl"/>
              </w:rPr>
              <w:t>Cuestiones básicas de macroeconomía intermedia.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2231F1" w:rsidRDefault="005067B4" w:rsidP="00897CED">
            <w:pPr>
              <w:jc w:val="center"/>
              <w:rPr>
                <w:color w:val="000000"/>
              </w:rPr>
            </w:pPr>
            <w:r w:rsidRPr="00846294">
              <w:rPr>
                <w:rFonts w:eastAsia="Times New Roman"/>
                <w:sz w:val="24"/>
                <w:szCs w:val="24"/>
                <w:lang w:val="es-ES" w:eastAsia="es-ES_tradnl"/>
              </w:rPr>
              <w:t>España: Madrid: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494A82" w:rsidRDefault="005067B4" w:rsidP="00897CED">
            <w:pPr>
              <w:pStyle w:val="Sinespaciado"/>
              <w:spacing w:line="360" w:lineRule="auto"/>
              <w:ind w:left="567" w:hanging="567"/>
              <w:jc w:val="both"/>
              <w:rPr>
                <w:sz w:val="24"/>
                <w:szCs w:val="24"/>
              </w:rPr>
            </w:pPr>
            <w:proofErr w:type="spellStart"/>
            <w:r w:rsidRPr="00846294">
              <w:rPr>
                <w:rFonts w:eastAsia="Times New Roman"/>
                <w:sz w:val="24"/>
                <w:szCs w:val="24"/>
                <w:lang w:eastAsia="es-ES_tradnl"/>
              </w:rPr>
              <w:t>Esic</w:t>
            </w:r>
            <w:proofErr w:type="spellEnd"/>
            <w:r w:rsidRPr="00846294">
              <w:rPr>
                <w:rFonts w:eastAsia="Times New Roman"/>
                <w:sz w:val="24"/>
                <w:szCs w:val="24"/>
                <w:lang w:eastAsia="es-ES_tradnl"/>
              </w:rPr>
              <w:t>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2231F1" w:rsidRDefault="005067B4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  <w:r w:rsidR="000B2C19" w:rsidRPr="002231F1">
              <w:rPr>
                <w:color w:val="00000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C19" w:rsidRPr="002231F1" w:rsidRDefault="000B2C19" w:rsidP="000B2C19">
            <w:pPr>
              <w:rPr>
                <w:color w:val="000000"/>
              </w:rPr>
            </w:pPr>
            <w:r w:rsidRPr="00846294">
              <w:rPr>
                <w:sz w:val="24"/>
                <w:szCs w:val="24"/>
              </w:rPr>
              <w:t xml:space="preserve">  </w:t>
            </w:r>
            <w:r w:rsidR="005067B4" w:rsidRPr="00846294">
              <w:rPr>
                <w:sz w:val="24"/>
                <w:szCs w:val="24"/>
                <w:lang w:val="es-ES"/>
              </w:rPr>
              <w:t>1</w:t>
            </w:r>
            <w:r w:rsidR="005067B4" w:rsidRPr="00846294">
              <w:rPr>
                <w:sz w:val="24"/>
                <w:szCs w:val="24"/>
                <w:u w:val="single"/>
                <w:vertAlign w:val="superscript"/>
              </w:rPr>
              <w:t>a</w:t>
            </w:r>
            <w:r w:rsidR="005067B4" w:rsidRPr="002231F1">
              <w:rPr>
                <w:color w:val="000000"/>
              </w:rPr>
              <w:t> </w:t>
            </w:r>
          </w:p>
        </w:tc>
      </w:tr>
    </w:tbl>
    <w:p w:rsidR="000B2C19" w:rsidRPr="005067B4" w:rsidRDefault="000B2C19"/>
    <w:sectPr w:rsidR="000B2C19" w:rsidRPr="005067B4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1A09"/>
    <w:rsid w:val="000765AE"/>
    <w:rsid w:val="000B2C19"/>
    <w:rsid w:val="0028528F"/>
    <w:rsid w:val="002E229B"/>
    <w:rsid w:val="00494A82"/>
    <w:rsid w:val="005067B4"/>
    <w:rsid w:val="005E25CC"/>
    <w:rsid w:val="006E4DE2"/>
    <w:rsid w:val="00B355DF"/>
    <w:rsid w:val="00B50E12"/>
    <w:rsid w:val="00CA2C90"/>
    <w:rsid w:val="00D01A09"/>
    <w:rsid w:val="00D40C4B"/>
    <w:rsid w:val="00EB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9</cp:revision>
  <dcterms:created xsi:type="dcterms:W3CDTF">2021-03-24T15:02:00Z</dcterms:created>
  <dcterms:modified xsi:type="dcterms:W3CDTF">2021-04-21T13:45:00Z</dcterms:modified>
</cp:coreProperties>
</file>